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EA" w:rsidRPr="00B539CF" w:rsidRDefault="00EF63BC" w:rsidP="00145EEA">
      <w:pPr>
        <w:spacing w:after="0" w:line="240" w:lineRule="auto"/>
        <w:jc w:val="center"/>
        <w:rPr>
          <w:rFonts w:ascii="Cambria" w:hAnsi="Cambria"/>
          <w:b/>
          <w:color w:val="000000"/>
        </w:rPr>
      </w:pPr>
      <w:bookmarkStart w:id="0" w:name="_GoBack"/>
      <w:bookmarkEnd w:id="0"/>
      <w:r w:rsidRPr="00B539CF">
        <w:rPr>
          <w:rFonts w:ascii="Cambria" w:hAnsi="Cambria"/>
          <w:b/>
          <w:color w:val="000000"/>
        </w:rPr>
        <w:t>Выступление социального педагога и педаго</w:t>
      </w:r>
      <w:r w:rsidR="00EC04E4" w:rsidRPr="00B539CF">
        <w:rPr>
          <w:rFonts w:ascii="Cambria" w:hAnsi="Cambria"/>
          <w:b/>
          <w:color w:val="000000"/>
        </w:rPr>
        <w:t xml:space="preserve">га-психолога  </w:t>
      </w:r>
    </w:p>
    <w:p w:rsidR="00B539CF" w:rsidRPr="00B539CF" w:rsidRDefault="00145EEA" w:rsidP="00B539CF">
      <w:pPr>
        <w:spacing w:after="0" w:line="240" w:lineRule="auto"/>
        <w:jc w:val="center"/>
        <w:rPr>
          <w:rFonts w:ascii="Cambria" w:hAnsi="Cambria"/>
          <w:b/>
          <w:color w:val="000000"/>
        </w:rPr>
      </w:pPr>
      <w:r w:rsidRPr="00B539CF">
        <w:rPr>
          <w:rFonts w:ascii="Cambria" w:hAnsi="Cambria"/>
          <w:b/>
          <w:color w:val="000000"/>
        </w:rPr>
        <w:t>на родитель</w:t>
      </w:r>
      <w:r w:rsidR="00B539CF">
        <w:rPr>
          <w:rFonts w:ascii="Cambria" w:hAnsi="Cambria"/>
          <w:b/>
          <w:color w:val="000000"/>
        </w:rPr>
        <w:t>ском собрании в начальной школе</w:t>
      </w:r>
    </w:p>
    <w:p w:rsidR="00B539CF" w:rsidRDefault="00B539CF" w:rsidP="00145EEA">
      <w:pPr>
        <w:spacing w:after="0" w:line="240" w:lineRule="auto"/>
        <w:jc w:val="center"/>
        <w:rPr>
          <w:rFonts w:ascii="Cambria" w:hAnsi="Cambria"/>
          <w:b/>
          <w:color w:val="FF0000"/>
        </w:rPr>
      </w:pPr>
    </w:p>
    <w:p w:rsidR="00145EEA" w:rsidRDefault="00C90374" w:rsidP="00B539CF">
      <w:pPr>
        <w:spacing w:after="0" w:line="240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Февраль, 2021</w:t>
      </w:r>
      <w:r w:rsidR="00B539CF" w:rsidRPr="00B539CF">
        <w:rPr>
          <w:rFonts w:ascii="Cambria" w:hAnsi="Cambria"/>
          <w:b/>
          <w:color w:val="000000"/>
        </w:rPr>
        <w:t xml:space="preserve"> г. </w:t>
      </w:r>
    </w:p>
    <w:p w:rsidR="00B539CF" w:rsidRPr="00B539CF" w:rsidRDefault="00B539CF" w:rsidP="00B539CF">
      <w:pPr>
        <w:spacing w:after="0" w:line="240" w:lineRule="auto"/>
        <w:rPr>
          <w:rFonts w:ascii="Cambria" w:hAnsi="Cambria"/>
          <w:b/>
          <w:color w:val="000000"/>
        </w:rPr>
      </w:pPr>
    </w:p>
    <w:p w:rsidR="00145EEA" w:rsidRPr="00145EEA" w:rsidRDefault="00145EEA" w:rsidP="00145EEA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145EEA">
        <w:rPr>
          <w:i/>
        </w:rPr>
        <w:t xml:space="preserve">       </w:t>
      </w:r>
      <w:r>
        <w:rPr>
          <w:i/>
        </w:rPr>
        <w:t xml:space="preserve">     </w:t>
      </w:r>
      <w:r w:rsidRPr="00145EEA">
        <w:rPr>
          <w:i/>
          <w:u w:val="single"/>
        </w:rPr>
        <w:t>Социальный педагог</w:t>
      </w:r>
    </w:p>
    <w:p w:rsidR="00EF63BC" w:rsidRDefault="00145EEA" w:rsidP="00145EEA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F63BC">
        <w:t xml:space="preserve">Дети, </w:t>
      </w:r>
      <w:r>
        <w:t xml:space="preserve"> </w:t>
      </w:r>
      <w:r w:rsidR="00EF63BC">
        <w:t>плохо владеющие знанием русского языка</w:t>
      </w:r>
      <w:r w:rsidR="00053C1B">
        <w:t xml:space="preserve">, </w:t>
      </w:r>
      <w:r w:rsidR="00EF63BC">
        <w:t xml:space="preserve">  часто испытывают трудности в общении с одноклассниками. </w:t>
      </w:r>
      <w:r w:rsidR="00053C1B">
        <w:t xml:space="preserve"> </w:t>
      </w:r>
      <w:r w:rsidR="00EF63BC">
        <w:t xml:space="preserve">Прежде всего, мешает недостаточная развитость навыков общения у младших школьников. Например, многие дети к моменту поступления в начальную школу не умеют знакомиться со сверстниками, не знают, как вежливо обратиться к другому ребенку, как вежливо отказать. Кроме того, навыки взаимодействия, с которыми приходят в школу  такие учащиеся, часто оказываются неадекватными в новой социальной среде:  дети могут считать оскорбительными слова и выражения, которые не являются таковыми в местной детской культуре. Культурно обусловленные различия в способах невербальной коммуникации, нормах отношений, ценностях, стандартах и ритуалах поведения многочисленны, и они часто становятся причиной неприятных недоразумений при взаимодействии детей разных национальностей. </w:t>
      </w:r>
    </w:p>
    <w:p w:rsidR="00EF63BC" w:rsidRDefault="00145EEA" w:rsidP="00145EEA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F63BC">
        <w:t>Детям с низким уровнем языковой адаптации  зачастую тяжело дается школьная программа, что снижает их самооценку, негативно сказывается на отношениях с окружающими, почти автоматически снижает социальный статус ребенка среди одноклассников. Обычные причины неуспеваемости  таких школьников –  плохое знание русского языка и слабая дошкольная подготовка. Они не всегда понимают объяснения учителя, не умеют выразить свою мысль.</w:t>
      </w:r>
    </w:p>
    <w:p w:rsidR="00EF63BC" w:rsidRDefault="00145EEA" w:rsidP="00145EEA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EF63BC">
        <w:t xml:space="preserve">Решение данной проблемы состоит в целенаправленном обучении младших школьников взаимодействию и сотрудничеству непосредственно в </w:t>
      </w:r>
      <w:r w:rsidR="00053C1B">
        <w:t xml:space="preserve"> </w:t>
      </w:r>
      <w:r w:rsidR="00EF63BC">
        <w:t xml:space="preserve">классных коллективах. Обучать детей взаимодействию и сотрудничеству необходимо сразу же после их появления в школе: это лучший способ избежать формирования и закрепления отрицательных стереотипов, в том числе этнических.  </w:t>
      </w:r>
      <w:proofErr w:type="gramStart"/>
      <w:r w:rsidR="00EF63BC">
        <w:t>В центре внимания должно стоять формирование у детей доброжелательного отношения к другому, готовности к обсуждению проблемных ситуаций</w:t>
      </w:r>
      <w:r w:rsidR="00053C1B">
        <w:t xml:space="preserve"> </w:t>
      </w:r>
      <w:r w:rsidR="00EF63BC">
        <w:t xml:space="preserve"> и умения находить конструктивные решения.</w:t>
      </w:r>
      <w:proofErr w:type="gramEnd"/>
    </w:p>
    <w:p w:rsidR="00EF63BC" w:rsidRDefault="00145EEA" w:rsidP="00053C1B">
      <w:pPr>
        <w:pStyle w:val="a3"/>
        <w:spacing w:before="0" w:beforeAutospacing="0" w:after="0" w:afterAutospacing="0"/>
        <w:jc w:val="both"/>
      </w:pPr>
      <w:r>
        <w:t xml:space="preserve">        Для этого мы рекомендуем учителю любую тематику занятий:  </w:t>
      </w:r>
      <w:r w:rsidR="00EF63BC">
        <w:t xml:space="preserve">рисование, конструирование, создание текстов и т. п. </w:t>
      </w:r>
      <w:r w:rsidR="00053C1B">
        <w:t xml:space="preserve"> </w:t>
      </w:r>
      <w:r w:rsidR="00EF63BC">
        <w:t>Это позволяет одновременно с обучением детей сотрудничеству решать другие образовательные и воспитательные задачи. Таким образом, не нужно вводить дополнительные учебные часы или изменять содержание учебных планов.</w:t>
      </w:r>
    </w:p>
    <w:p w:rsidR="008C3CEA" w:rsidRDefault="00C12F68" w:rsidP="00053C1B">
      <w:pPr>
        <w:pStyle w:val="a3"/>
        <w:spacing w:before="0" w:beforeAutospacing="0" w:after="0" w:afterAutospacing="0"/>
      </w:pPr>
      <w:r>
        <w:t xml:space="preserve">Необходимо:  </w:t>
      </w:r>
    </w:p>
    <w:p w:rsidR="008C3CEA" w:rsidRDefault="00C12F68" w:rsidP="00053C1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Создание положительного отношения к сотрудничеству. Нужно убедить детей, что работать вместе с другими интересно, сама работа часто позволяет сделать то, чего не сделаешь в одиночку, а теплые чувства к партнерам сохраняются и после окончания общего дела.</w:t>
      </w:r>
    </w:p>
    <w:p w:rsidR="008C3CEA" w:rsidRDefault="00C12F68" w:rsidP="00C12F68">
      <w:pPr>
        <w:pStyle w:val="a3"/>
        <w:numPr>
          <w:ilvl w:val="0"/>
          <w:numId w:val="1"/>
        </w:numPr>
        <w:jc w:val="both"/>
      </w:pPr>
      <w:r>
        <w:t xml:space="preserve"> Формирование привычки согласовывать свои личные интересы с интересами других. Нужно помочь детям осознать, что вклад каждого в работу обогащается вкладом других участников, а вызывающий положительные эмоции результат может существенно отличаться от первоначального личного замысла.</w:t>
      </w:r>
    </w:p>
    <w:p w:rsidR="008C3CEA" w:rsidRDefault="00C12F68" w:rsidP="00C12F68">
      <w:pPr>
        <w:pStyle w:val="a3"/>
        <w:numPr>
          <w:ilvl w:val="0"/>
          <w:numId w:val="1"/>
        </w:numPr>
        <w:jc w:val="both"/>
      </w:pPr>
      <w:r>
        <w:t>Обучение детей правилам эффективной организации совместной работы. Нужно научить детей до начала и в ходе работы обсуждать и согласовывать планы, а также распределять обязанности и средства, используя при этом справедливые процедуры и объективные критерии.</w:t>
      </w:r>
    </w:p>
    <w:p w:rsidR="00C12F68" w:rsidRDefault="00C12F68" w:rsidP="00C12F68">
      <w:pPr>
        <w:pStyle w:val="a3"/>
        <w:numPr>
          <w:ilvl w:val="0"/>
          <w:numId w:val="1"/>
        </w:numPr>
        <w:jc w:val="both"/>
      </w:pPr>
      <w:r>
        <w:t>Развитие эмоциональной сферы. Нужно научить детей чувствовать эмоциональное состояние партнеров, своевременно реагировать на их слова, жесты, мимику и т. п., адекватными средствами выражать с</w:t>
      </w:r>
      <w:r w:rsidR="008C3CEA">
        <w:t xml:space="preserve">обственные чувства. </w:t>
      </w:r>
    </w:p>
    <w:p w:rsidR="00C12F68" w:rsidRDefault="00053C1B" w:rsidP="00053C1B">
      <w:pPr>
        <w:pStyle w:val="a3"/>
        <w:jc w:val="both"/>
      </w:pPr>
      <w:r>
        <w:lastRenderedPageBreak/>
        <w:t xml:space="preserve">          </w:t>
      </w:r>
      <w:r w:rsidR="00C12F68">
        <w:t xml:space="preserve">Учитель класса, куда пришел ученик со слабым знанием языка, как правило, проводит беседу с учениками о необходимости постоянной дружеской поддержки нового товарища. Такая поддержка сверстников – языковая и моральная – очень помогает ребенку адаптироваться в новой среде. Вовлечение ребенка в учебную и внеурочную деятельность помогают ребенку выразить себя, проявить свои способности, вызвать одобрение учителя и уважение сверстников. Достигнутые успехи </w:t>
      </w:r>
      <w:proofErr w:type="gramStart"/>
      <w:r w:rsidR="00C12F68">
        <w:t>в</w:t>
      </w:r>
      <w:proofErr w:type="gramEnd"/>
      <w:r w:rsidR="00C12F68">
        <w:t xml:space="preserve"> </w:t>
      </w:r>
      <w:proofErr w:type="gramStart"/>
      <w:r w:rsidR="00C12F68">
        <w:t>разного</w:t>
      </w:r>
      <w:proofErr w:type="gramEnd"/>
      <w:r w:rsidR="00C12F68">
        <w:t xml:space="preserve"> рода занятиях могут принести ребенку популярность, повысить его самооценку и снизить риск формирования комплекса неполноценности. Все эти приемы проверены опытом и успешно работают в коллективе.</w:t>
      </w:r>
    </w:p>
    <w:p w:rsidR="00053C1B" w:rsidRPr="005D0388" w:rsidRDefault="00053C1B" w:rsidP="005D0388">
      <w:pPr>
        <w:pStyle w:val="a3"/>
        <w:spacing w:before="0" w:beforeAutospacing="0" w:after="0" w:afterAutospacing="0"/>
        <w:rPr>
          <w:i/>
        </w:rPr>
      </w:pPr>
      <w:r w:rsidRPr="005D0388">
        <w:rPr>
          <w:i/>
        </w:rPr>
        <w:t>Рекомендации родителям:</w:t>
      </w:r>
    </w:p>
    <w:p w:rsidR="00053C1B" w:rsidRDefault="005D0388" w:rsidP="005D0388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053C1B">
        <w:t xml:space="preserve">Обучать детей взаимодействию и сотрудничеству необходимо сразу же после их появления в школе: это лучший способ избежать формирования и закрепления отрицательных стереотипов, в том числе этнических. </w:t>
      </w:r>
      <w:proofErr w:type="gramStart"/>
      <w:r w:rsidR="00053C1B">
        <w:t>В центре внимания должно стоять формирование у детей доброжелательного отношения к другому, готовности к обсуждению проблемных ситуаций и умения находить конструктивные решения.</w:t>
      </w:r>
      <w:proofErr w:type="gramEnd"/>
    </w:p>
    <w:p w:rsidR="00EF63BC" w:rsidRDefault="00EF63BC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388" w:rsidRPr="005D0388" w:rsidRDefault="005D0388" w:rsidP="005D0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 xml:space="preserve">Памятка для родителей </w:t>
      </w:r>
    </w:p>
    <w:p w:rsidR="005D0388" w:rsidRPr="005D0388" w:rsidRDefault="005D0388" w:rsidP="005D0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b/>
          <w:sz w:val="24"/>
          <w:szCs w:val="24"/>
        </w:rPr>
        <w:t xml:space="preserve">      </w:t>
      </w:r>
      <w:r w:rsidRPr="005D038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388">
        <w:rPr>
          <w:rFonts w:ascii="Times New Roman" w:hAnsi="Times New Roman"/>
          <w:sz w:val="24"/>
          <w:szCs w:val="24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</w:t>
      </w:r>
      <w:r>
        <w:rPr>
          <w:rFonts w:ascii="Times New Roman" w:hAnsi="Times New Roman"/>
          <w:sz w:val="24"/>
          <w:szCs w:val="24"/>
        </w:rPr>
        <w:t xml:space="preserve">онтактам. </w:t>
      </w:r>
      <w:r w:rsidRPr="005D0388">
        <w:rPr>
          <w:rFonts w:ascii="Times New Roman" w:hAnsi="Times New Roman"/>
          <w:sz w:val="24"/>
          <w:szCs w:val="24"/>
        </w:rPr>
        <w:t xml:space="preserve">Эффективность адаптации в значительной мере определяется </w:t>
      </w:r>
      <w:proofErr w:type="spellStart"/>
      <w:r w:rsidRPr="005D0388">
        <w:rPr>
          <w:rFonts w:ascii="Times New Roman" w:hAnsi="Times New Roman"/>
          <w:sz w:val="24"/>
          <w:szCs w:val="24"/>
        </w:rPr>
        <w:t>микросоциальной</w:t>
      </w:r>
      <w:proofErr w:type="spellEnd"/>
      <w:r w:rsidRPr="005D0388">
        <w:rPr>
          <w:rFonts w:ascii="Times New Roman" w:hAnsi="Times New Roman"/>
          <w:sz w:val="24"/>
          <w:szCs w:val="24"/>
        </w:rPr>
        <w:t xml:space="preserve"> ситуацией развития:</w:t>
      </w:r>
    </w:p>
    <w:p w:rsidR="005D0388" w:rsidRPr="005D0388" w:rsidRDefault="005D0388" w:rsidP="005D0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типом семейного воспитания,</w:t>
      </w:r>
    </w:p>
    <w:p w:rsidR="005D0388" w:rsidRPr="005D0388" w:rsidRDefault="005D0388" w:rsidP="005D0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позицией педагога в отношении ребенка,</w:t>
      </w:r>
    </w:p>
    <w:p w:rsidR="005D0388" w:rsidRPr="005D0388" w:rsidRDefault="005D0388" w:rsidP="005D0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особенностями общения со сверстниками (одноклассниками),</w:t>
      </w:r>
    </w:p>
    <w:p w:rsidR="005D0388" w:rsidRPr="005D0388" w:rsidRDefault="005D0388" w:rsidP="005D03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 xml:space="preserve">организацией учебной деятельности ребенка в сотрудничестве </w:t>
      </w:r>
      <w:proofErr w:type="gramStart"/>
      <w:r w:rsidRPr="005D0388">
        <w:rPr>
          <w:rFonts w:ascii="Times New Roman" w:hAnsi="Times New Roman"/>
          <w:sz w:val="24"/>
          <w:szCs w:val="24"/>
        </w:rPr>
        <w:t>со</w:t>
      </w:r>
      <w:proofErr w:type="gramEnd"/>
      <w:r w:rsidRPr="005D0388">
        <w:rPr>
          <w:rFonts w:ascii="Times New Roman" w:hAnsi="Times New Roman"/>
          <w:sz w:val="24"/>
          <w:szCs w:val="24"/>
        </w:rPr>
        <w:t xml:space="preserve"> взрослыми.</w:t>
      </w:r>
    </w:p>
    <w:p w:rsidR="005D0388" w:rsidRPr="005D0388" w:rsidRDefault="005D0388" w:rsidP="005D0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Трудности, возникающие при адаптации:</w:t>
      </w:r>
    </w:p>
    <w:p w:rsidR="005D0388" w:rsidRPr="005D0388" w:rsidRDefault="005D0388" w:rsidP="005D0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необходимо устанавливать множество новых связей;</w:t>
      </w:r>
    </w:p>
    <w:p w:rsidR="005D0388" w:rsidRPr="005D0388" w:rsidRDefault="005D0388" w:rsidP="005D0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установить благоприятные отношения с новыми людьми;</w:t>
      </w:r>
    </w:p>
    <w:p w:rsidR="005D0388" w:rsidRPr="005D0388" w:rsidRDefault="005D0388" w:rsidP="005D03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выработать новые жизненные привычки.</w:t>
      </w:r>
    </w:p>
    <w:p w:rsidR="005D0388" w:rsidRPr="005D0388" w:rsidRDefault="005D0388" w:rsidP="005D03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Безусловно, для родителей период адаптации является очень тревожным. Собственный эмоциональный настрой родителей очень важен. Если ребёнок видит, как мы переживаем, он как бы заряжается нашим напряжением и тревогой. Это особенно характерно для детей тревожных, склонных переживать даже без особого повода.</w:t>
      </w:r>
      <w:r>
        <w:rPr>
          <w:rFonts w:ascii="Times New Roman" w:hAnsi="Times New Roman"/>
          <w:sz w:val="24"/>
          <w:szCs w:val="24"/>
        </w:rPr>
        <w:t xml:space="preserve"> Родителям необходимо следовать рекомендациям: 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Принимайте ребёнка таким, какой он есть.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Старайтесь исходить из интересов ребёнка.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Строго придерживайтесь определённого режима и ритма жизни ребёнка. Очень важно, чтобы ребёнок имел возможность отдохнуть, сменить деятельность. Важно помочь ребёнку найти такую форму досуга, которая бы его не переутомляла: прогулка, общение с одним-двумя детьми.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Научитесь улавливать малейшие вербальные (словесные) и   невербальные сигналы ребёнка, свидетельствующие о его дискомфорте.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Чаще присутствуйте в группе или классе, где занимается ребёнок.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 xml:space="preserve"> Как можно чаще разговаривайте с ребёнком.</w:t>
      </w:r>
    </w:p>
    <w:p w:rsid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Терпеливо объясняйте смысл его деятельности, используя чёткую наглядную информацию (схемы</w:t>
      </w:r>
      <w:r>
        <w:rPr>
          <w:rFonts w:ascii="Times New Roman" w:hAnsi="Times New Roman"/>
          <w:sz w:val="24"/>
          <w:szCs w:val="24"/>
        </w:rPr>
        <w:t>, рисунки и т.д.).</w:t>
      </w:r>
    </w:p>
    <w:p w:rsidR="005D0388" w:rsidRPr="005D0388" w:rsidRDefault="005D0388" w:rsidP="005D03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388">
        <w:rPr>
          <w:rFonts w:ascii="Times New Roman" w:hAnsi="Times New Roman"/>
          <w:sz w:val="24"/>
          <w:szCs w:val="24"/>
        </w:rPr>
        <w:t>Узнайте и изучите местные традиции.</w:t>
      </w:r>
    </w:p>
    <w:p w:rsidR="005D0388" w:rsidRPr="005D0388" w:rsidRDefault="005D0388" w:rsidP="005D0388">
      <w:pPr>
        <w:spacing w:after="0" w:line="240" w:lineRule="auto"/>
        <w:jc w:val="both"/>
        <w:rPr>
          <w:sz w:val="24"/>
          <w:szCs w:val="24"/>
        </w:rPr>
      </w:pPr>
    </w:p>
    <w:p w:rsidR="005D0388" w:rsidRDefault="005D0388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CF" w:rsidRDefault="00B539CF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CF" w:rsidRDefault="00B539CF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CF" w:rsidRDefault="00B539CF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CF" w:rsidRDefault="00B539CF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CF" w:rsidRDefault="00AA7052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314.55pt;height:332.3pt">
            <v:imagedata r:id="rId7" o:title="20201128_115612"/>
          </v:shape>
        </w:pict>
      </w:r>
    </w:p>
    <w:p w:rsidR="00B539CF" w:rsidRPr="005D0388" w:rsidRDefault="00B539CF" w:rsidP="005D0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39CF" w:rsidRPr="005D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3E1D"/>
      </v:shape>
    </w:pict>
  </w:numPicBullet>
  <w:abstractNum w:abstractNumId="0">
    <w:nsid w:val="05703FD1"/>
    <w:multiLevelType w:val="hybridMultilevel"/>
    <w:tmpl w:val="077A38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2A8"/>
    <w:multiLevelType w:val="multilevel"/>
    <w:tmpl w:val="FDA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85A8A"/>
    <w:multiLevelType w:val="hybridMultilevel"/>
    <w:tmpl w:val="3EA6BDD2"/>
    <w:lvl w:ilvl="0" w:tplc="FFE49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2EF0"/>
    <w:multiLevelType w:val="multilevel"/>
    <w:tmpl w:val="DCE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BC"/>
    <w:rsid w:val="00053C1B"/>
    <w:rsid w:val="000A6702"/>
    <w:rsid w:val="00145EEA"/>
    <w:rsid w:val="00347037"/>
    <w:rsid w:val="003F2A75"/>
    <w:rsid w:val="005D0388"/>
    <w:rsid w:val="008C3CEA"/>
    <w:rsid w:val="00996359"/>
    <w:rsid w:val="00AA7052"/>
    <w:rsid w:val="00B539CF"/>
    <w:rsid w:val="00C12F68"/>
    <w:rsid w:val="00C90374"/>
    <w:rsid w:val="00EC04E4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DF95-817B-49A6-892A-6DCE4757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dcterms:created xsi:type="dcterms:W3CDTF">2021-05-14T09:40:00Z</dcterms:created>
  <dcterms:modified xsi:type="dcterms:W3CDTF">2021-05-14T09:40:00Z</dcterms:modified>
</cp:coreProperties>
</file>